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52" w:rsidRPr="00845CB0" w:rsidRDefault="009B4152" w:rsidP="00845CB0">
      <w:pPr>
        <w:spacing w:line="276" w:lineRule="auto"/>
        <w:ind w:leftChars="0" w:left="0" w:firstLineChars="0" w:firstLine="0"/>
        <w:outlineLvl w:val="9"/>
        <w:rPr>
          <w:rFonts w:ascii="Calibri Light" w:hAnsi="Calibri Light" w:cs="Calibri Light"/>
          <w:sz w:val="24"/>
          <w:szCs w:val="24"/>
        </w:rPr>
      </w:pPr>
    </w:p>
    <w:p w:rsidR="009B4152" w:rsidRPr="00845CB0" w:rsidRDefault="00E1444B" w:rsidP="00845CB0">
      <w:pPr>
        <w:spacing w:line="276" w:lineRule="auto"/>
        <w:ind w:left="0" w:hanging="2"/>
        <w:jc w:val="center"/>
        <w:outlineLvl w:val="9"/>
        <w:rPr>
          <w:rFonts w:ascii="Calibri Light" w:hAnsi="Calibri Light" w:cs="Calibri Light"/>
          <w:b/>
          <w:bCs/>
          <w:sz w:val="24"/>
          <w:szCs w:val="24"/>
        </w:rPr>
      </w:pPr>
      <w:r w:rsidRPr="00845CB0">
        <w:rPr>
          <w:rFonts w:ascii="Calibri Light" w:hAnsi="Calibri Light" w:cs="Calibri Light"/>
          <w:b/>
          <w:bCs/>
          <w:sz w:val="24"/>
          <w:szCs w:val="24"/>
        </w:rPr>
        <w:t xml:space="preserve">Termo de Autorização para </w:t>
      </w:r>
      <w:r w:rsidR="00CB20BD" w:rsidRPr="00845CB0">
        <w:rPr>
          <w:rFonts w:ascii="Calibri Light" w:hAnsi="Calibri Light" w:cs="Calibri Light"/>
          <w:b/>
          <w:bCs/>
          <w:sz w:val="24"/>
          <w:szCs w:val="24"/>
        </w:rPr>
        <w:t>R</w:t>
      </w:r>
      <w:r w:rsidRPr="00845CB0">
        <w:rPr>
          <w:rFonts w:ascii="Calibri Light" w:hAnsi="Calibri Light" w:cs="Calibri Light"/>
          <w:b/>
          <w:bCs/>
          <w:sz w:val="24"/>
          <w:szCs w:val="24"/>
        </w:rPr>
        <w:t xml:space="preserve">etenção de </w:t>
      </w:r>
      <w:r w:rsidR="00CB20BD" w:rsidRPr="00845CB0">
        <w:rPr>
          <w:rFonts w:ascii="Calibri Light" w:hAnsi="Calibri Light" w:cs="Calibri Light"/>
          <w:b/>
          <w:bCs/>
          <w:sz w:val="24"/>
          <w:szCs w:val="24"/>
        </w:rPr>
        <w:t>H</w:t>
      </w:r>
      <w:r w:rsidRPr="00845CB0">
        <w:rPr>
          <w:rFonts w:ascii="Calibri Light" w:hAnsi="Calibri Light" w:cs="Calibri Light"/>
          <w:b/>
          <w:bCs/>
          <w:sz w:val="24"/>
          <w:szCs w:val="24"/>
        </w:rPr>
        <w:t>onorários</w:t>
      </w:r>
    </w:p>
    <w:p w:rsidR="00591ADC" w:rsidRPr="00845CB0" w:rsidRDefault="00591ADC" w:rsidP="00845CB0">
      <w:pPr>
        <w:spacing w:line="276" w:lineRule="auto"/>
        <w:ind w:left="0" w:hanging="2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p w:rsidR="00E1444B" w:rsidRPr="00845CB0" w:rsidRDefault="00E1444B" w:rsidP="00845CB0">
      <w:pPr>
        <w:spacing w:line="276" w:lineRule="auto"/>
        <w:ind w:left="0" w:hanging="2"/>
        <w:jc w:val="both"/>
        <w:outlineLvl w:val="9"/>
        <w:rPr>
          <w:rFonts w:ascii="Calibri Light" w:hAnsi="Calibri Light" w:cs="Calibri Light"/>
          <w:sz w:val="24"/>
          <w:szCs w:val="24"/>
        </w:rPr>
      </w:pPr>
      <w:r w:rsidRPr="00845CB0">
        <w:rPr>
          <w:rFonts w:ascii="Calibri Light" w:hAnsi="Calibri Light" w:cs="Calibri Light"/>
          <w:b/>
          <w:bCs/>
          <w:sz w:val="24"/>
          <w:szCs w:val="24"/>
        </w:rPr>
        <w:t xml:space="preserve">Contratante: </w:t>
      </w:r>
      <w:r w:rsidR="00C42DC8" w:rsidRPr="00845CB0">
        <w:rPr>
          <w:rFonts w:ascii="Calibri Light" w:hAnsi="Calibri Light" w:cs="Calibri Light"/>
          <w:b/>
          <w:bCs/>
          <w:sz w:val="24"/>
          <w:szCs w:val="24"/>
          <w:highlight w:val="yellow"/>
        </w:rPr>
        <w:t>[      ]</w:t>
      </w:r>
    </w:p>
    <w:p w:rsidR="0032634A" w:rsidRPr="00845CB0" w:rsidRDefault="0032634A" w:rsidP="00845CB0">
      <w:pPr>
        <w:spacing w:line="276" w:lineRule="auto"/>
        <w:ind w:left="0" w:hanging="2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p w:rsidR="00E1444B" w:rsidRPr="00845CB0" w:rsidRDefault="00E1444B" w:rsidP="00845CB0">
      <w:pPr>
        <w:spacing w:line="276" w:lineRule="auto"/>
        <w:ind w:leftChars="0" w:left="0" w:firstLineChars="0" w:firstLine="0"/>
        <w:jc w:val="both"/>
        <w:outlineLvl w:val="9"/>
        <w:rPr>
          <w:rFonts w:ascii="Calibri Light" w:hAnsi="Calibri Light" w:cs="Calibri Light"/>
          <w:b/>
          <w:bCs/>
          <w:sz w:val="24"/>
          <w:szCs w:val="24"/>
        </w:rPr>
      </w:pPr>
      <w:r w:rsidRPr="00845CB0">
        <w:rPr>
          <w:rFonts w:ascii="Calibri Light" w:hAnsi="Calibri Light" w:cs="Calibri Light"/>
          <w:b/>
          <w:bCs/>
          <w:sz w:val="24"/>
          <w:szCs w:val="24"/>
        </w:rPr>
        <w:t>Contratado</w:t>
      </w:r>
      <w:r w:rsidR="001850E9">
        <w:rPr>
          <w:rFonts w:ascii="Calibri Light" w:hAnsi="Calibri Light" w:cs="Calibri Light"/>
          <w:b/>
          <w:bCs/>
          <w:sz w:val="24"/>
          <w:szCs w:val="24"/>
        </w:rPr>
        <w:t>(</w:t>
      </w:r>
      <w:r w:rsidR="009C1672" w:rsidRPr="00845CB0">
        <w:rPr>
          <w:rFonts w:ascii="Calibri Light" w:hAnsi="Calibri Light" w:cs="Calibri Light"/>
          <w:b/>
          <w:bCs/>
          <w:sz w:val="24"/>
          <w:szCs w:val="24"/>
        </w:rPr>
        <w:t>s</w:t>
      </w:r>
      <w:r w:rsidR="001850E9">
        <w:rPr>
          <w:rFonts w:ascii="Calibri Light" w:hAnsi="Calibri Light" w:cs="Calibri Light"/>
          <w:b/>
          <w:bCs/>
          <w:sz w:val="24"/>
          <w:szCs w:val="24"/>
        </w:rPr>
        <w:t>)</w:t>
      </w:r>
      <w:r w:rsidRPr="00845CB0">
        <w:rPr>
          <w:rFonts w:ascii="Calibri Light" w:hAnsi="Calibri Light" w:cs="Calibri Light"/>
          <w:b/>
          <w:bCs/>
          <w:sz w:val="24"/>
          <w:szCs w:val="24"/>
        </w:rPr>
        <w:t xml:space="preserve">: </w:t>
      </w:r>
      <w:r w:rsidR="00C42DC8" w:rsidRPr="00845CB0">
        <w:rPr>
          <w:rFonts w:ascii="Calibri Light" w:hAnsi="Calibri Light" w:cs="Calibri Light"/>
          <w:b/>
          <w:sz w:val="24"/>
          <w:szCs w:val="24"/>
          <w:highlight w:val="yellow"/>
        </w:rPr>
        <w:t>[       ]</w:t>
      </w:r>
    </w:p>
    <w:p w:rsidR="00E1444B" w:rsidRPr="00845CB0" w:rsidRDefault="00E1444B" w:rsidP="00845CB0">
      <w:pPr>
        <w:spacing w:line="276" w:lineRule="auto"/>
        <w:ind w:leftChars="0" w:left="0" w:firstLineChars="0" w:firstLine="0"/>
        <w:jc w:val="both"/>
        <w:outlineLvl w:val="9"/>
        <w:rPr>
          <w:rFonts w:ascii="Calibri Light" w:hAnsi="Calibri Light" w:cs="Calibri Light"/>
          <w:b/>
          <w:bCs/>
          <w:sz w:val="24"/>
          <w:szCs w:val="24"/>
        </w:rPr>
      </w:pPr>
    </w:p>
    <w:p w:rsidR="00E1444B" w:rsidRPr="00845CB0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b/>
          <w:bCs/>
          <w:sz w:val="24"/>
          <w:szCs w:val="24"/>
        </w:rPr>
      </w:pPr>
      <w:r w:rsidRPr="00845CB0">
        <w:rPr>
          <w:rFonts w:ascii="Calibri Light" w:hAnsi="Calibri Light" w:cs="Calibri Light"/>
          <w:b/>
          <w:bCs/>
          <w:sz w:val="24"/>
          <w:szCs w:val="24"/>
        </w:rPr>
        <w:t>Cláusula Primeira – Objeto</w:t>
      </w:r>
    </w:p>
    <w:p w:rsidR="00E1444B" w:rsidRPr="00845CB0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b/>
          <w:bCs/>
          <w:sz w:val="24"/>
          <w:szCs w:val="24"/>
        </w:rPr>
      </w:pPr>
      <w:r w:rsidRPr="00845CB0">
        <w:rPr>
          <w:rFonts w:ascii="Calibri Light" w:hAnsi="Calibri Light" w:cs="Calibri Light"/>
          <w:sz w:val="24"/>
          <w:szCs w:val="24"/>
        </w:rPr>
        <w:t>O presente termo tem por objeto a autorização do Contratante para que o Contratado proceda à retenção dos honorários advocatícios/profissionais sobre valores que venham a ser recebidos em nome d</w:t>
      </w:r>
      <w:r w:rsidR="00297F14" w:rsidRPr="00845CB0">
        <w:rPr>
          <w:rFonts w:ascii="Calibri Light" w:hAnsi="Calibri Light" w:cs="Calibri Light"/>
          <w:sz w:val="24"/>
          <w:szCs w:val="24"/>
        </w:rPr>
        <w:t>a</w:t>
      </w:r>
      <w:r w:rsidRPr="00845CB0">
        <w:rPr>
          <w:rFonts w:ascii="Calibri Light" w:hAnsi="Calibri Light" w:cs="Calibri Light"/>
          <w:sz w:val="24"/>
          <w:szCs w:val="24"/>
        </w:rPr>
        <w:t xml:space="preserve"> Contratante em decorrência da prestação de serviços contratados</w:t>
      </w:r>
      <w:r w:rsidR="00297F14" w:rsidRPr="00845CB0">
        <w:rPr>
          <w:rFonts w:ascii="Calibri Light" w:hAnsi="Calibri Light" w:cs="Calibri Light"/>
          <w:sz w:val="24"/>
          <w:szCs w:val="24"/>
        </w:rPr>
        <w:t xml:space="preserve">, </w:t>
      </w:r>
      <w:r w:rsidR="00297F14" w:rsidRPr="00845CB0">
        <w:rPr>
          <w:rFonts w:ascii="Calibri Light" w:hAnsi="Calibri Light" w:cs="Calibri Light"/>
          <w:b/>
          <w:bCs/>
          <w:sz w:val="24"/>
          <w:szCs w:val="24"/>
        </w:rPr>
        <w:t xml:space="preserve">no processo </w:t>
      </w:r>
      <w:r w:rsidR="006F5006" w:rsidRPr="00845CB0">
        <w:rPr>
          <w:rFonts w:ascii="Calibri Light" w:hAnsi="Calibri Light" w:cs="Calibri Light"/>
          <w:b/>
          <w:bCs/>
          <w:sz w:val="24"/>
          <w:szCs w:val="24"/>
        </w:rPr>
        <w:t xml:space="preserve">Falência da Laginha Agro Industrial S/A e outras, de </w:t>
      </w:r>
      <w:r w:rsidR="00845CB0">
        <w:rPr>
          <w:rFonts w:ascii="Calibri Light" w:hAnsi="Calibri Light" w:cs="Calibri Light"/>
          <w:b/>
          <w:bCs/>
          <w:sz w:val="24"/>
          <w:szCs w:val="24"/>
        </w:rPr>
        <w:t>nr.</w:t>
      </w:r>
      <w:r w:rsidR="006F5006" w:rsidRPr="00845CB0">
        <w:rPr>
          <w:rFonts w:ascii="Calibri Light" w:hAnsi="Calibri Light" w:cs="Calibri Light"/>
          <w:b/>
          <w:bCs/>
          <w:sz w:val="24"/>
          <w:szCs w:val="24"/>
        </w:rPr>
        <w:t xml:space="preserve"> 0000707-30.2008.8.02.0042/AL, em trâmite no Juízo de Direito da 1ª Vara Cível de Coruripe/AL. </w:t>
      </w:r>
    </w:p>
    <w:p w:rsidR="006F5006" w:rsidRPr="00845CB0" w:rsidRDefault="006F5006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p w:rsidR="00E1444B" w:rsidRPr="00845CB0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b/>
          <w:bCs/>
          <w:sz w:val="24"/>
          <w:szCs w:val="24"/>
        </w:rPr>
      </w:pPr>
      <w:r w:rsidRPr="00845CB0">
        <w:rPr>
          <w:rFonts w:ascii="Calibri Light" w:hAnsi="Calibri Light" w:cs="Calibri Light"/>
          <w:b/>
          <w:bCs/>
          <w:sz w:val="24"/>
          <w:szCs w:val="24"/>
        </w:rPr>
        <w:t>Cláusula Segunda – Valor Dos Honorários</w:t>
      </w:r>
    </w:p>
    <w:p w:rsidR="00320C5E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  <w:r w:rsidRPr="00845CB0">
        <w:rPr>
          <w:rFonts w:ascii="Calibri Light" w:hAnsi="Calibri Light" w:cs="Calibri Light"/>
          <w:sz w:val="24"/>
          <w:szCs w:val="24"/>
        </w:rPr>
        <w:t>Os honorários a serem retidos pelo</w:t>
      </w:r>
      <w:r w:rsidR="001850E9">
        <w:rPr>
          <w:rFonts w:ascii="Calibri Light" w:hAnsi="Calibri Light" w:cs="Calibri Light"/>
          <w:sz w:val="24"/>
          <w:szCs w:val="24"/>
        </w:rPr>
        <w:t>(</w:t>
      </w:r>
      <w:r w:rsidR="009C1672" w:rsidRPr="00845CB0">
        <w:rPr>
          <w:rFonts w:ascii="Calibri Light" w:hAnsi="Calibri Light" w:cs="Calibri Light"/>
          <w:sz w:val="24"/>
          <w:szCs w:val="24"/>
        </w:rPr>
        <w:t>s</w:t>
      </w:r>
      <w:r w:rsidR="001850E9">
        <w:rPr>
          <w:rFonts w:ascii="Calibri Light" w:hAnsi="Calibri Light" w:cs="Calibri Light"/>
          <w:sz w:val="24"/>
          <w:szCs w:val="24"/>
        </w:rPr>
        <w:t>)</w:t>
      </w:r>
      <w:r w:rsidR="003B1E75" w:rsidRPr="00845CB0">
        <w:rPr>
          <w:rFonts w:ascii="Calibri Light" w:hAnsi="Calibri Light" w:cs="Calibri Light"/>
          <w:b/>
          <w:bCs/>
          <w:sz w:val="24"/>
          <w:szCs w:val="24"/>
        </w:rPr>
        <w:t>Contratado</w:t>
      </w:r>
      <w:r w:rsidR="001850E9">
        <w:rPr>
          <w:rFonts w:ascii="Calibri Light" w:hAnsi="Calibri Light" w:cs="Calibri Light"/>
          <w:b/>
          <w:bCs/>
          <w:sz w:val="24"/>
          <w:szCs w:val="24"/>
        </w:rPr>
        <w:t>(</w:t>
      </w:r>
      <w:r w:rsidR="009C1672" w:rsidRPr="00845CB0">
        <w:rPr>
          <w:rFonts w:ascii="Calibri Light" w:hAnsi="Calibri Light" w:cs="Calibri Light"/>
          <w:b/>
          <w:bCs/>
          <w:sz w:val="24"/>
          <w:szCs w:val="24"/>
        </w:rPr>
        <w:t>s</w:t>
      </w:r>
      <w:r w:rsidR="001850E9">
        <w:rPr>
          <w:rFonts w:ascii="Calibri Light" w:hAnsi="Calibri Light" w:cs="Calibri Light"/>
          <w:b/>
          <w:bCs/>
          <w:sz w:val="24"/>
          <w:szCs w:val="24"/>
        </w:rPr>
        <w:t>)</w:t>
      </w:r>
      <w:r w:rsidRPr="00845CB0">
        <w:rPr>
          <w:rFonts w:ascii="Calibri Light" w:hAnsi="Calibri Light" w:cs="Calibri Light"/>
          <w:sz w:val="24"/>
          <w:szCs w:val="24"/>
        </w:rPr>
        <w:t>est</w:t>
      </w:r>
      <w:r w:rsidR="001850E9">
        <w:rPr>
          <w:rFonts w:ascii="Calibri Light" w:hAnsi="Calibri Light" w:cs="Calibri Light"/>
          <w:sz w:val="24"/>
          <w:szCs w:val="24"/>
        </w:rPr>
        <w:t>á(</w:t>
      </w:r>
      <w:r w:rsidRPr="00845CB0">
        <w:rPr>
          <w:rFonts w:ascii="Calibri Light" w:hAnsi="Calibri Light" w:cs="Calibri Light"/>
          <w:sz w:val="24"/>
          <w:szCs w:val="24"/>
        </w:rPr>
        <w:t>ão</w:t>
      </w:r>
      <w:r w:rsidR="001850E9">
        <w:rPr>
          <w:rFonts w:ascii="Calibri Light" w:hAnsi="Calibri Light" w:cs="Calibri Light"/>
          <w:sz w:val="24"/>
          <w:szCs w:val="24"/>
        </w:rPr>
        <w:t>)</w:t>
      </w:r>
      <w:r w:rsidRPr="00845CB0">
        <w:rPr>
          <w:rFonts w:ascii="Calibri Light" w:hAnsi="Calibri Light" w:cs="Calibri Light"/>
          <w:sz w:val="24"/>
          <w:szCs w:val="24"/>
        </w:rPr>
        <w:t xml:space="preserve"> estipulado</w:t>
      </w:r>
      <w:r w:rsidR="001850E9">
        <w:rPr>
          <w:rFonts w:ascii="Calibri Light" w:hAnsi="Calibri Light" w:cs="Calibri Light"/>
          <w:sz w:val="24"/>
          <w:szCs w:val="24"/>
        </w:rPr>
        <w:t>(</w:t>
      </w:r>
      <w:r w:rsidRPr="00845CB0">
        <w:rPr>
          <w:rFonts w:ascii="Calibri Light" w:hAnsi="Calibri Light" w:cs="Calibri Light"/>
          <w:sz w:val="24"/>
          <w:szCs w:val="24"/>
        </w:rPr>
        <w:t>s</w:t>
      </w:r>
      <w:r w:rsidR="001850E9">
        <w:rPr>
          <w:rFonts w:ascii="Calibri Light" w:hAnsi="Calibri Light" w:cs="Calibri Light"/>
          <w:sz w:val="24"/>
          <w:szCs w:val="24"/>
        </w:rPr>
        <w:t>)</w:t>
      </w:r>
      <w:r w:rsidR="00257983" w:rsidRPr="00845CB0">
        <w:rPr>
          <w:rFonts w:ascii="Calibri Light" w:hAnsi="Calibri Light" w:cs="Calibri Light"/>
          <w:sz w:val="24"/>
          <w:szCs w:val="24"/>
        </w:rPr>
        <w:t xml:space="preserve">no valor de R$ </w:t>
      </w:r>
      <w:r w:rsidR="00257983" w:rsidRPr="00845CB0">
        <w:rPr>
          <w:rFonts w:ascii="Calibri Light" w:hAnsi="Calibri Light" w:cs="Calibri Light"/>
          <w:b/>
          <w:bCs/>
          <w:sz w:val="24"/>
          <w:szCs w:val="24"/>
          <w:highlight w:val="yellow"/>
        </w:rPr>
        <w:t>[</w:t>
      </w:r>
      <w:r w:rsidR="001850E9">
        <w:rPr>
          <w:rFonts w:ascii="Calibri Light" w:hAnsi="Calibri Light" w:cs="Calibri Light"/>
          <w:b/>
          <w:bCs/>
          <w:sz w:val="24"/>
          <w:szCs w:val="24"/>
          <w:highlight w:val="yellow"/>
        </w:rPr>
        <w:t xml:space="preserve">  valor</w:t>
      </w:r>
      <w:r w:rsidR="00257983" w:rsidRPr="00845CB0">
        <w:rPr>
          <w:rFonts w:ascii="Calibri Light" w:hAnsi="Calibri Light" w:cs="Calibri Light"/>
          <w:b/>
          <w:bCs/>
          <w:sz w:val="24"/>
          <w:szCs w:val="24"/>
          <w:highlight w:val="yellow"/>
        </w:rPr>
        <w:t>]</w:t>
      </w:r>
      <w:r w:rsidR="00257983" w:rsidRPr="00845CB0">
        <w:rPr>
          <w:rFonts w:ascii="Calibri Light" w:hAnsi="Calibri Light" w:cs="Calibri Light"/>
          <w:sz w:val="24"/>
          <w:szCs w:val="24"/>
        </w:rPr>
        <w:t xml:space="preserve"> que corresponde ao percentual </w:t>
      </w:r>
      <w:r w:rsidR="00860082" w:rsidRPr="001850E9">
        <w:rPr>
          <w:rFonts w:ascii="Calibri Light" w:hAnsi="Calibri Light" w:cs="Calibri Light"/>
          <w:sz w:val="24"/>
          <w:szCs w:val="24"/>
        </w:rPr>
        <w:t>de</w:t>
      </w:r>
      <w:r w:rsidR="005A6EAC" w:rsidRPr="00845CB0">
        <w:rPr>
          <w:rFonts w:ascii="Calibri Light" w:hAnsi="Calibri Light" w:cs="Calibri Light"/>
          <w:b/>
          <w:bCs/>
          <w:sz w:val="24"/>
          <w:szCs w:val="24"/>
          <w:highlight w:val="yellow"/>
        </w:rPr>
        <w:t>[percentual ou valor acordado</w:t>
      </w:r>
      <w:r w:rsidR="005A6EAC" w:rsidRPr="001850E9">
        <w:rPr>
          <w:rFonts w:ascii="Calibri Light" w:hAnsi="Calibri Light" w:cs="Calibri Light"/>
          <w:b/>
          <w:bCs/>
          <w:sz w:val="24"/>
          <w:szCs w:val="24"/>
          <w:highlight w:val="yellow"/>
        </w:rPr>
        <w:t>]</w:t>
      </w:r>
      <w:r w:rsidR="00A77325" w:rsidRPr="00845CB0">
        <w:rPr>
          <w:rFonts w:ascii="Calibri Light" w:hAnsi="Calibri Light" w:cs="Calibri Light"/>
          <w:sz w:val="24"/>
          <w:szCs w:val="24"/>
        </w:rPr>
        <w:t xml:space="preserve"> do proveito econômico obtido pela Contratante na Recuperação de Crédito</w:t>
      </w:r>
      <w:r w:rsidR="00257983" w:rsidRPr="00845CB0">
        <w:rPr>
          <w:rFonts w:ascii="Calibri Light" w:hAnsi="Calibri Light" w:cs="Calibri Light"/>
          <w:sz w:val="24"/>
          <w:szCs w:val="24"/>
        </w:rPr>
        <w:t xml:space="preserve">, </w:t>
      </w:r>
      <w:r w:rsidR="001850E9">
        <w:rPr>
          <w:rFonts w:ascii="Calibri Light" w:hAnsi="Calibri Light" w:cs="Calibri Light"/>
          <w:sz w:val="24"/>
          <w:szCs w:val="24"/>
        </w:rPr>
        <w:t>na forma abaixo:</w:t>
      </w:r>
    </w:p>
    <w:p w:rsidR="000134E4" w:rsidRDefault="000134E4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4249"/>
        <w:gridCol w:w="2835"/>
      </w:tblGrid>
      <w:tr w:rsidR="000134E4" w:rsidTr="000134E4">
        <w:trPr>
          <w:jc w:val="center"/>
        </w:trPr>
        <w:tc>
          <w:tcPr>
            <w:tcW w:w="4249" w:type="dxa"/>
          </w:tcPr>
          <w:p w:rsidR="000134E4" w:rsidRDefault="000134E4" w:rsidP="00845CB0">
            <w:pPr>
              <w:spacing w:line="276" w:lineRule="auto"/>
              <w:ind w:leftChars="0" w:left="0" w:firstLineChars="0" w:firstLine="0"/>
              <w:jc w:val="both"/>
              <w:outlineLvl w:val="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Valor do crédito</w:t>
            </w:r>
          </w:p>
        </w:tc>
        <w:tc>
          <w:tcPr>
            <w:tcW w:w="2835" w:type="dxa"/>
            <w:vAlign w:val="center"/>
          </w:tcPr>
          <w:p w:rsidR="000134E4" w:rsidRDefault="000134E4" w:rsidP="000134E4">
            <w:pPr>
              <w:spacing w:line="276" w:lineRule="auto"/>
              <w:ind w:leftChars="0" w:left="0" w:firstLineChars="0" w:firstLine="0"/>
              <w:jc w:val="center"/>
              <w:outlineLvl w:val="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R$ </w:t>
            </w:r>
            <w:r w:rsidRPr="000134E4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[ x ]</w:t>
            </w:r>
          </w:p>
        </w:tc>
      </w:tr>
      <w:tr w:rsidR="002549E4" w:rsidTr="000134E4">
        <w:trPr>
          <w:jc w:val="center"/>
        </w:trPr>
        <w:tc>
          <w:tcPr>
            <w:tcW w:w="4249" w:type="dxa"/>
          </w:tcPr>
          <w:p w:rsidR="002549E4" w:rsidRDefault="002549E4" w:rsidP="00845CB0">
            <w:pPr>
              <w:spacing w:line="276" w:lineRule="auto"/>
              <w:ind w:leftChars="0" w:left="0" w:firstLineChars="0" w:firstLine="0"/>
              <w:jc w:val="both"/>
              <w:outlineLvl w:val="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Classificação</w:t>
            </w:r>
          </w:p>
        </w:tc>
        <w:tc>
          <w:tcPr>
            <w:tcW w:w="2835" w:type="dxa"/>
            <w:vAlign w:val="center"/>
          </w:tcPr>
          <w:p w:rsidR="002549E4" w:rsidRDefault="002549E4" w:rsidP="000134E4">
            <w:pPr>
              <w:spacing w:line="276" w:lineRule="auto"/>
              <w:ind w:leftChars="0" w:left="0" w:firstLineChars="0" w:firstLine="0"/>
              <w:jc w:val="center"/>
              <w:outlineLvl w:val="9"/>
              <w:rPr>
                <w:rFonts w:ascii="Calibri Light" w:hAnsi="Calibri Light" w:cs="Calibri Light"/>
                <w:sz w:val="24"/>
                <w:szCs w:val="24"/>
              </w:rPr>
            </w:pPr>
            <w:r w:rsidRPr="002549E4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[ artigo da classificação ]</w:t>
            </w:r>
          </w:p>
        </w:tc>
      </w:tr>
      <w:tr w:rsidR="000134E4" w:rsidTr="000134E4">
        <w:trPr>
          <w:jc w:val="center"/>
        </w:trPr>
        <w:tc>
          <w:tcPr>
            <w:tcW w:w="4249" w:type="dxa"/>
          </w:tcPr>
          <w:p w:rsidR="000134E4" w:rsidRDefault="000134E4" w:rsidP="00845CB0">
            <w:pPr>
              <w:spacing w:line="276" w:lineRule="auto"/>
              <w:ind w:leftChars="0" w:left="0" w:firstLineChars="0" w:firstLine="0"/>
              <w:jc w:val="both"/>
              <w:outlineLvl w:val="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Valor do crédito pósdeságio</w:t>
            </w:r>
          </w:p>
        </w:tc>
        <w:tc>
          <w:tcPr>
            <w:tcW w:w="2835" w:type="dxa"/>
            <w:vAlign w:val="center"/>
          </w:tcPr>
          <w:p w:rsidR="000134E4" w:rsidRDefault="000134E4" w:rsidP="000134E4">
            <w:pPr>
              <w:spacing w:line="276" w:lineRule="auto"/>
              <w:ind w:leftChars="0" w:left="0" w:firstLineChars="0" w:firstLine="0"/>
              <w:jc w:val="center"/>
              <w:outlineLvl w:val="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R$ </w:t>
            </w:r>
            <w:r w:rsidRPr="000134E4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[ x ]</w:t>
            </w:r>
          </w:p>
        </w:tc>
      </w:tr>
      <w:tr w:rsidR="000134E4" w:rsidTr="000134E4">
        <w:trPr>
          <w:jc w:val="center"/>
        </w:trPr>
        <w:tc>
          <w:tcPr>
            <w:tcW w:w="4249" w:type="dxa"/>
          </w:tcPr>
          <w:p w:rsidR="000134E4" w:rsidRDefault="000134E4" w:rsidP="00845CB0">
            <w:pPr>
              <w:spacing w:line="276" w:lineRule="auto"/>
              <w:ind w:leftChars="0" w:left="0" w:firstLineChars="0" w:firstLine="0"/>
              <w:jc w:val="both"/>
              <w:outlineLvl w:val="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Valor dos honorários destacados</w:t>
            </w:r>
          </w:p>
        </w:tc>
        <w:tc>
          <w:tcPr>
            <w:tcW w:w="2835" w:type="dxa"/>
            <w:vAlign w:val="center"/>
          </w:tcPr>
          <w:p w:rsidR="000134E4" w:rsidRDefault="000134E4" w:rsidP="000134E4">
            <w:pPr>
              <w:spacing w:line="276" w:lineRule="auto"/>
              <w:ind w:leftChars="0" w:left="0" w:firstLineChars="0" w:firstLine="0"/>
              <w:jc w:val="center"/>
              <w:outlineLvl w:val="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R$ </w:t>
            </w:r>
            <w:r w:rsidRPr="000134E4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[ x ]</w:t>
            </w:r>
          </w:p>
        </w:tc>
      </w:tr>
      <w:tr w:rsidR="000134E4" w:rsidTr="000134E4">
        <w:trPr>
          <w:jc w:val="center"/>
        </w:trPr>
        <w:tc>
          <w:tcPr>
            <w:tcW w:w="4249" w:type="dxa"/>
          </w:tcPr>
          <w:p w:rsidR="000134E4" w:rsidRDefault="000134E4" w:rsidP="00845CB0">
            <w:pPr>
              <w:spacing w:line="276" w:lineRule="auto"/>
              <w:ind w:leftChars="0" w:left="0" w:firstLineChars="0" w:firstLine="0"/>
              <w:jc w:val="both"/>
              <w:outlineLvl w:val="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Saldo do crédito a ser pago ao credor</w:t>
            </w:r>
          </w:p>
        </w:tc>
        <w:tc>
          <w:tcPr>
            <w:tcW w:w="2835" w:type="dxa"/>
            <w:vAlign w:val="center"/>
          </w:tcPr>
          <w:p w:rsidR="000134E4" w:rsidRDefault="000134E4" w:rsidP="000134E4">
            <w:pPr>
              <w:spacing w:line="276" w:lineRule="auto"/>
              <w:ind w:leftChars="0" w:left="0" w:firstLineChars="0" w:firstLine="0"/>
              <w:jc w:val="center"/>
              <w:outlineLvl w:val="9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R$ </w:t>
            </w:r>
            <w:r w:rsidRPr="000134E4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[ x ]</w:t>
            </w:r>
          </w:p>
        </w:tc>
      </w:tr>
    </w:tbl>
    <w:p w:rsidR="000134E4" w:rsidRPr="00845CB0" w:rsidRDefault="000134E4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p w:rsidR="002E69D3" w:rsidRPr="00845CB0" w:rsidRDefault="002E69D3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p w:rsidR="00E1444B" w:rsidRPr="00845CB0" w:rsidRDefault="004952D4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  <w:r w:rsidRPr="00845CB0">
        <w:rPr>
          <w:rFonts w:ascii="Calibri Light" w:hAnsi="Calibri Light" w:cs="Calibri Light"/>
          <w:sz w:val="24"/>
          <w:szCs w:val="24"/>
        </w:rPr>
        <w:t xml:space="preserve">O Contratante declara estar plenamente ciente de que, após a retenção dos honorários advocatícios, receberá o saldo remanescente de R$ </w:t>
      </w:r>
      <w:r w:rsidRPr="000134E4">
        <w:rPr>
          <w:rFonts w:ascii="Calibri Light" w:hAnsi="Calibri Light" w:cs="Calibri Light"/>
          <w:sz w:val="24"/>
          <w:szCs w:val="24"/>
          <w:highlight w:val="yellow"/>
        </w:rPr>
        <w:t>[</w:t>
      </w:r>
      <w:r w:rsidR="000134E4">
        <w:rPr>
          <w:rFonts w:ascii="Calibri Light" w:hAnsi="Calibri Light" w:cs="Calibri Light"/>
          <w:sz w:val="24"/>
          <w:szCs w:val="24"/>
          <w:highlight w:val="yellow"/>
        </w:rPr>
        <w:t>saldo do crédito a ser pago ao credor</w:t>
      </w:r>
      <w:r w:rsidRPr="000134E4">
        <w:rPr>
          <w:rFonts w:ascii="Calibri Light" w:hAnsi="Calibri Light" w:cs="Calibri Light"/>
          <w:sz w:val="24"/>
          <w:szCs w:val="24"/>
          <w:highlight w:val="yellow"/>
        </w:rPr>
        <w:t>]</w:t>
      </w:r>
      <w:r w:rsidRPr="00845CB0">
        <w:rPr>
          <w:rFonts w:ascii="Calibri Light" w:hAnsi="Calibri Light" w:cs="Calibri Light"/>
          <w:sz w:val="24"/>
          <w:szCs w:val="24"/>
        </w:rPr>
        <w:t>, conforme previamente acordado entre as partes.</w:t>
      </w:r>
    </w:p>
    <w:p w:rsidR="004952D4" w:rsidRPr="00845CB0" w:rsidRDefault="004952D4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p w:rsidR="00E1444B" w:rsidRPr="00845CB0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b/>
          <w:bCs/>
          <w:sz w:val="24"/>
          <w:szCs w:val="24"/>
        </w:rPr>
      </w:pPr>
      <w:r w:rsidRPr="00845CB0">
        <w:rPr>
          <w:rFonts w:ascii="Calibri Light" w:hAnsi="Calibri Light" w:cs="Calibri Light"/>
          <w:b/>
          <w:bCs/>
          <w:sz w:val="24"/>
          <w:szCs w:val="24"/>
        </w:rPr>
        <w:t>Cláusula Terceira – Autorização Expressa</w:t>
      </w:r>
    </w:p>
    <w:p w:rsidR="00E1444B" w:rsidRPr="00845CB0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  <w:r w:rsidRPr="00845CB0">
        <w:rPr>
          <w:rFonts w:ascii="Calibri Light" w:hAnsi="Calibri Light" w:cs="Calibri Light"/>
          <w:sz w:val="24"/>
          <w:szCs w:val="24"/>
        </w:rPr>
        <w:t>O</w:t>
      </w:r>
      <w:r w:rsidR="003B1E75" w:rsidRPr="00845CB0">
        <w:rPr>
          <w:rFonts w:ascii="Calibri Light" w:hAnsi="Calibri Light" w:cs="Calibri Light"/>
          <w:sz w:val="24"/>
          <w:szCs w:val="24"/>
        </w:rPr>
        <w:t>sContratantes</w:t>
      </w:r>
      <w:r w:rsidRPr="00845CB0">
        <w:rPr>
          <w:rFonts w:ascii="Calibri Light" w:hAnsi="Calibri Light" w:cs="Calibri Light"/>
          <w:sz w:val="24"/>
          <w:szCs w:val="24"/>
        </w:rPr>
        <w:t xml:space="preserve"> autoriza</w:t>
      </w:r>
      <w:r w:rsidR="003B1E75" w:rsidRPr="00845CB0">
        <w:rPr>
          <w:rFonts w:ascii="Calibri Light" w:hAnsi="Calibri Light" w:cs="Calibri Light"/>
          <w:sz w:val="24"/>
          <w:szCs w:val="24"/>
        </w:rPr>
        <w:t>m</w:t>
      </w:r>
      <w:r w:rsidRPr="00845CB0">
        <w:rPr>
          <w:rFonts w:ascii="Calibri Light" w:hAnsi="Calibri Light" w:cs="Calibri Light"/>
          <w:sz w:val="24"/>
          <w:szCs w:val="24"/>
        </w:rPr>
        <w:t xml:space="preserve"> expressamente o</w:t>
      </w:r>
      <w:r w:rsidR="009C1672" w:rsidRPr="00845CB0">
        <w:rPr>
          <w:rFonts w:ascii="Calibri Light" w:hAnsi="Calibri Light" w:cs="Calibri Light"/>
          <w:sz w:val="24"/>
          <w:szCs w:val="24"/>
        </w:rPr>
        <w:t>s</w:t>
      </w:r>
      <w:r w:rsidR="003B1E75" w:rsidRPr="00845CB0">
        <w:rPr>
          <w:rFonts w:ascii="Calibri Light" w:hAnsi="Calibri Light" w:cs="Calibri Light"/>
          <w:sz w:val="24"/>
          <w:szCs w:val="24"/>
        </w:rPr>
        <w:t>Contratado</w:t>
      </w:r>
      <w:r w:rsidR="009C1672" w:rsidRPr="00845CB0">
        <w:rPr>
          <w:rFonts w:ascii="Calibri Light" w:hAnsi="Calibri Light" w:cs="Calibri Light"/>
          <w:sz w:val="24"/>
          <w:szCs w:val="24"/>
        </w:rPr>
        <w:t>s</w:t>
      </w:r>
      <w:r w:rsidRPr="00845CB0">
        <w:rPr>
          <w:rFonts w:ascii="Calibri Light" w:hAnsi="Calibri Light" w:cs="Calibri Light"/>
          <w:sz w:val="24"/>
          <w:szCs w:val="24"/>
        </w:rPr>
        <w:t xml:space="preserve"> a reter, no momento do recebimento, os honorários profissionais devidos, nos termos do contrato de prestação de serviços firmado entre as partes, sendo o saldo remanescente, se </w:t>
      </w:r>
      <w:r w:rsidR="009C1672" w:rsidRPr="00845CB0">
        <w:rPr>
          <w:rFonts w:ascii="Calibri Light" w:hAnsi="Calibri Light" w:cs="Calibri Light"/>
          <w:sz w:val="24"/>
          <w:szCs w:val="24"/>
        </w:rPr>
        <w:t>houver imediatamente repassado</w:t>
      </w:r>
      <w:r w:rsidR="003B1E75" w:rsidRPr="00845CB0">
        <w:rPr>
          <w:rFonts w:ascii="Calibri Light" w:hAnsi="Calibri Light" w:cs="Calibri Light"/>
          <w:sz w:val="24"/>
          <w:szCs w:val="24"/>
        </w:rPr>
        <w:t>aContratante</w:t>
      </w:r>
      <w:r w:rsidRPr="00845CB0">
        <w:rPr>
          <w:rFonts w:ascii="Calibri Light" w:hAnsi="Calibri Light" w:cs="Calibri Light"/>
          <w:sz w:val="24"/>
          <w:szCs w:val="24"/>
        </w:rPr>
        <w:t>.</w:t>
      </w:r>
    </w:p>
    <w:p w:rsidR="009C1672" w:rsidRPr="00845CB0" w:rsidRDefault="009C1672" w:rsidP="00845CB0">
      <w:pPr>
        <w:spacing w:line="276" w:lineRule="auto"/>
        <w:ind w:leftChars="0" w:left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p w:rsidR="00E1444B" w:rsidRPr="00845CB0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b/>
          <w:bCs/>
          <w:sz w:val="24"/>
          <w:szCs w:val="24"/>
        </w:rPr>
      </w:pPr>
      <w:r w:rsidRPr="00845CB0">
        <w:rPr>
          <w:rFonts w:ascii="Calibri Light" w:hAnsi="Calibri Light" w:cs="Calibri Light"/>
          <w:b/>
          <w:bCs/>
          <w:sz w:val="24"/>
          <w:szCs w:val="24"/>
        </w:rPr>
        <w:t>Cláusula Quarta – Vigência</w:t>
      </w:r>
    </w:p>
    <w:p w:rsidR="00E1444B" w:rsidRPr="00845CB0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  <w:r w:rsidRPr="00845CB0">
        <w:rPr>
          <w:rFonts w:ascii="Calibri Light" w:hAnsi="Calibri Light" w:cs="Calibri Light"/>
          <w:sz w:val="24"/>
          <w:szCs w:val="24"/>
        </w:rPr>
        <w:t>Esta autorização permanecerá em vigor enquanto perdurar o contrato de prestação de serviços celebrado entre as partes ou até que seja expressamente revogada por escrito pel</w:t>
      </w:r>
      <w:r w:rsidR="009C1672" w:rsidRPr="00845CB0">
        <w:rPr>
          <w:rFonts w:ascii="Calibri Light" w:hAnsi="Calibri Light" w:cs="Calibri Light"/>
          <w:sz w:val="24"/>
          <w:szCs w:val="24"/>
        </w:rPr>
        <w:t>a</w:t>
      </w:r>
      <w:r w:rsidR="00591ADC" w:rsidRPr="00845CB0">
        <w:rPr>
          <w:rFonts w:ascii="Calibri Light" w:hAnsi="Calibri Light" w:cs="Calibri Light"/>
          <w:sz w:val="24"/>
          <w:szCs w:val="24"/>
        </w:rPr>
        <w:t>Contratante</w:t>
      </w:r>
      <w:r w:rsidRPr="00845CB0">
        <w:rPr>
          <w:rFonts w:ascii="Calibri Light" w:hAnsi="Calibri Light" w:cs="Calibri Light"/>
          <w:sz w:val="24"/>
          <w:szCs w:val="24"/>
        </w:rPr>
        <w:t>.</w:t>
      </w:r>
    </w:p>
    <w:p w:rsidR="00591ADC" w:rsidRPr="00845CB0" w:rsidRDefault="00591ADC" w:rsidP="00845CB0">
      <w:pPr>
        <w:spacing w:line="276" w:lineRule="auto"/>
        <w:ind w:leftChars="0" w:left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p w:rsidR="00E1444B" w:rsidRPr="00845CB0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b/>
          <w:bCs/>
          <w:sz w:val="24"/>
          <w:szCs w:val="24"/>
        </w:rPr>
      </w:pPr>
      <w:r w:rsidRPr="00845CB0">
        <w:rPr>
          <w:rFonts w:ascii="Calibri Light" w:hAnsi="Calibri Light" w:cs="Calibri Light"/>
          <w:b/>
          <w:bCs/>
          <w:sz w:val="24"/>
          <w:szCs w:val="24"/>
        </w:rPr>
        <w:t>Cláusula Quinta – Disposições Finais</w:t>
      </w:r>
    </w:p>
    <w:p w:rsidR="00E1444B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  <w:r w:rsidRPr="00845CB0">
        <w:rPr>
          <w:rFonts w:ascii="Calibri Light" w:hAnsi="Calibri Light" w:cs="Calibri Light"/>
          <w:sz w:val="24"/>
          <w:szCs w:val="24"/>
        </w:rPr>
        <w:lastRenderedPageBreak/>
        <w:t>O presente termo é firmado em conformidade com a legislação vigente, especialmente o Código Civil Brasileiro e demais normativas aplicáveis</w:t>
      </w:r>
      <w:r w:rsidR="001850E9">
        <w:rPr>
          <w:rFonts w:ascii="Calibri Light" w:hAnsi="Calibri Light" w:cs="Calibri Light"/>
          <w:sz w:val="24"/>
          <w:szCs w:val="24"/>
        </w:rPr>
        <w:t xml:space="preserve">, bem como para fins de observância aos termos da decisão de fls. </w:t>
      </w:r>
      <w:r w:rsidR="001850E9" w:rsidRPr="001850E9">
        <w:rPr>
          <w:rFonts w:ascii="Calibri Light" w:hAnsi="Calibri Light" w:cs="Calibri Light"/>
          <w:sz w:val="24"/>
          <w:szCs w:val="24"/>
        </w:rPr>
        <w:t>139194</w:t>
      </w:r>
      <w:r w:rsidR="001850E9">
        <w:rPr>
          <w:rFonts w:ascii="Calibri Light" w:hAnsi="Calibri Light" w:cs="Calibri Light"/>
          <w:sz w:val="24"/>
          <w:szCs w:val="24"/>
        </w:rPr>
        <w:t>/</w:t>
      </w:r>
      <w:r w:rsidR="001850E9" w:rsidRPr="001850E9">
        <w:rPr>
          <w:rFonts w:ascii="Calibri Light" w:hAnsi="Calibri Light" w:cs="Calibri Light"/>
          <w:sz w:val="24"/>
          <w:szCs w:val="24"/>
        </w:rPr>
        <w:t>139205</w:t>
      </w:r>
      <w:r w:rsidR="001850E9">
        <w:rPr>
          <w:rFonts w:ascii="Calibri Light" w:hAnsi="Calibri Light" w:cs="Calibri Light"/>
          <w:sz w:val="24"/>
          <w:szCs w:val="24"/>
        </w:rPr>
        <w:t xml:space="preserve"> proferida nos autos do processo falimentar em questão.</w:t>
      </w:r>
    </w:p>
    <w:p w:rsidR="001850E9" w:rsidRPr="00845CB0" w:rsidRDefault="001850E9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p w:rsidR="00E1444B" w:rsidRPr="00845CB0" w:rsidRDefault="00E1444B" w:rsidP="00845CB0">
      <w:pPr>
        <w:spacing w:line="276" w:lineRule="auto"/>
        <w:ind w:leftChars="0" w:firstLineChars="0" w:firstLine="0"/>
        <w:jc w:val="both"/>
        <w:outlineLvl w:val="9"/>
        <w:rPr>
          <w:rFonts w:ascii="Calibri Light" w:hAnsi="Calibri Light" w:cs="Calibri Light"/>
          <w:sz w:val="24"/>
          <w:szCs w:val="24"/>
        </w:rPr>
      </w:pPr>
    </w:p>
    <w:p w:rsidR="00591ADC" w:rsidRPr="00845CB0" w:rsidRDefault="00E1444B" w:rsidP="00845CB0">
      <w:pPr>
        <w:spacing w:line="276" w:lineRule="auto"/>
        <w:ind w:leftChars="0" w:left="0" w:firstLineChars="0" w:firstLine="0"/>
        <w:jc w:val="center"/>
        <w:outlineLvl w:val="9"/>
        <w:rPr>
          <w:rFonts w:ascii="Calibri Light" w:hAnsi="Calibri Light" w:cs="Calibri Light"/>
          <w:sz w:val="24"/>
          <w:szCs w:val="24"/>
        </w:rPr>
      </w:pPr>
      <w:r w:rsidRPr="00845CB0">
        <w:rPr>
          <w:rFonts w:ascii="Calibri Light" w:hAnsi="Calibri Light" w:cs="Calibri Light"/>
          <w:sz w:val="24"/>
          <w:szCs w:val="24"/>
        </w:rPr>
        <w:t xml:space="preserve">E, por estarem justos e contratados, assinam o presente instrumento </w:t>
      </w:r>
      <w:r w:rsidR="00366B58" w:rsidRPr="00845CB0">
        <w:rPr>
          <w:rFonts w:ascii="Calibri Light" w:hAnsi="Calibri Light" w:cs="Calibri Light"/>
          <w:sz w:val="24"/>
          <w:szCs w:val="24"/>
        </w:rPr>
        <w:t>em via única.</w:t>
      </w:r>
    </w:p>
    <w:p w:rsidR="00C42DC8" w:rsidRPr="00845CB0" w:rsidRDefault="00C42DC8" w:rsidP="00845CB0">
      <w:pPr>
        <w:spacing w:line="276" w:lineRule="auto"/>
        <w:ind w:leftChars="0" w:left="0" w:firstLineChars="0" w:firstLine="0"/>
        <w:jc w:val="center"/>
        <w:outlineLvl w:val="9"/>
        <w:rPr>
          <w:rFonts w:ascii="Calibri Light" w:hAnsi="Calibri Light" w:cs="Calibri Light"/>
          <w:sz w:val="24"/>
          <w:szCs w:val="24"/>
          <w:highlight w:val="yellow"/>
        </w:rPr>
      </w:pPr>
    </w:p>
    <w:p w:rsidR="00591ADC" w:rsidRPr="00845CB0" w:rsidRDefault="00366B58" w:rsidP="00845CB0">
      <w:pPr>
        <w:spacing w:line="276" w:lineRule="auto"/>
        <w:ind w:leftChars="0" w:left="0" w:firstLineChars="0" w:firstLine="0"/>
        <w:jc w:val="center"/>
        <w:outlineLvl w:val="9"/>
        <w:rPr>
          <w:rFonts w:ascii="Calibri Light" w:hAnsi="Calibri Light" w:cs="Calibri Light"/>
          <w:sz w:val="24"/>
          <w:szCs w:val="24"/>
        </w:rPr>
      </w:pPr>
      <w:r w:rsidRPr="00845CB0">
        <w:rPr>
          <w:rFonts w:ascii="Calibri Light" w:hAnsi="Calibri Light" w:cs="Calibri Light"/>
          <w:sz w:val="24"/>
          <w:szCs w:val="24"/>
          <w:highlight w:val="yellow"/>
        </w:rPr>
        <w:t>Cidade</w:t>
      </w:r>
      <w:r w:rsidR="00591ADC" w:rsidRPr="00845CB0">
        <w:rPr>
          <w:rFonts w:ascii="Calibri Light" w:hAnsi="Calibri Light" w:cs="Calibri Light"/>
          <w:sz w:val="24"/>
          <w:szCs w:val="24"/>
          <w:highlight w:val="yellow"/>
        </w:rPr>
        <w:t>/</w:t>
      </w:r>
      <w:r w:rsidRPr="00845CB0">
        <w:rPr>
          <w:rFonts w:ascii="Calibri Light" w:hAnsi="Calibri Light" w:cs="Calibri Light"/>
          <w:sz w:val="24"/>
          <w:szCs w:val="24"/>
          <w:highlight w:val="yellow"/>
        </w:rPr>
        <w:t>UF</w:t>
      </w:r>
      <w:r w:rsidR="00591ADC" w:rsidRPr="00845CB0">
        <w:rPr>
          <w:rFonts w:ascii="Calibri Light" w:hAnsi="Calibri Light" w:cs="Calibri Light"/>
          <w:sz w:val="24"/>
          <w:szCs w:val="24"/>
        </w:rPr>
        <w:t xml:space="preserve">, </w:t>
      </w:r>
      <w:r w:rsidRPr="00845CB0">
        <w:rPr>
          <w:rFonts w:ascii="Calibri Light" w:hAnsi="Calibri Light" w:cs="Calibri Light"/>
          <w:b/>
          <w:bCs/>
          <w:sz w:val="24"/>
          <w:szCs w:val="24"/>
        </w:rPr>
        <w:t>data da assinatura</w:t>
      </w:r>
      <w:r w:rsidR="00D439D9" w:rsidRPr="00845CB0">
        <w:rPr>
          <w:rFonts w:ascii="Calibri Light" w:hAnsi="Calibri Light" w:cs="Calibri Light"/>
          <w:sz w:val="24"/>
          <w:szCs w:val="24"/>
        </w:rPr>
        <w:t>.</w:t>
      </w:r>
    </w:p>
    <w:p w:rsidR="009D53DC" w:rsidRDefault="009D53DC" w:rsidP="00845CB0">
      <w:pPr>
        <w:spacing w:line="276" w:lineRule="auto"/>
        <w:ind w:leftChars="0" w:left="0" w:firstLineChars="0" w:firstLine="0"/>
        <w:jc w:val="center"/>
        <w:outlineLvl w:val="9"/>
        <w:rPr>
          <w:rFonts w:ascii="Calibri Light" w:hAnsi="Calibri Light" w:cs="Calibri Light"/>
          <w:sz w:val="24"/>
          <w:szCs w:val="24"/>
        </w:rPr>
      </w:pPr>
    </w:p>
    <w:p w:rsidR="001850E9" w:rsidRPr="00845CB0" w:rsidRDefault="001850E9" w:rsidP="00845CB0">
      <w:pPr>
        <w:spacing w:line="276" w:lineRule="auto"/>
        <w:ind w:leftChars="0" w:left="0" w:firstLineChars="0" w:firstLine="0"/>
        <w:jc w:val="center"/>
        <w:outlineLvl w:val="9"/>
        <w:rPr>
          <w:rFonts w:ascii="Calibri Light" w:hAnsi="Calibri Light" w:cs="Calibri Light"/>
          <w:sz w:val="24"/>
          <w:szCs w:val="24"/>
        </w:rPr>
      </w:pPr>
    </w:p>
    <w:p w:rsidR="00860082" w:rsidRPr="00845CB0" w:rsidRDefault="005676C2" w:rsidP="00845CB0">
      <w:pPr>
        <w:spacing w:line="276" w:lineRule="auto"/>
        <w:ind w:leftChars="0" w:left="0" w:firstLineChars="0" w:firstLine="0"/>
        <w:jc w:val="center"/>
        <w:outlineLvl w:val="9"/>
        <w:rPr>
          <w:rFonts w:ascii="Calibri Light" w:hAnsi="Calibri Light" w:cs="Calibri Light"/>
          <w:b/>
          <w:bCs/>
          <w:sz w:val="24"/>
          <w:szCs w:val="24"/>
        </w:rPr>
      </w:pPr>
      <w:r w:rsidRPr="00845CB0">
        <w:rPr>
          <w:rFonts w:ascii="Calibri Light" w:hAnsi="Calibri Light" w:cs="Calibri Light"/>
          <w:b/>
          <w:bCs/>
          <w:sz w:val="24"/>
          <w:szCs w:val="24"/>
        </w:rPr>
        <w:t>[</w:t>
      </w:r>
      <w:r w:rsidRPr="00845CB0">
        <w:rPr>
          <w:rFonts w:ascii="Calibri Light" w:hAnsi="Calibri Light" w:cs="Calibri Light"/>
          <w:b/>
          <w:bCs/>
          <w:sz w:val="24"/>
          <w:szCs w:val="24"/>
          <w:highlight w:val="yellow"/>
        </w:rPr>
        <w:t>CREDOR</w:t>
      </w:r>
      <w:r w:rsidRPr="00845CB0">
        <w:rPr>
          <w:rFonts w:ascii="Calibri Light" w:hAnsi="Calibri Light" w:cs="Calibri Light"/>
          <w:b/>
          <w:bCs/>
          <w:sz w:val="24"/>
          <w:szCs w:val="24"/>
        </w:rPr>
        <w:t>]</w:t>
      </w:r>
    </w:p>
    <w:p w:rsidR="00591ADC" w:rsidRPr="00845CB0" w:rsidRDefault="005A6EAC" w:rsidP="00845CB0">
      <w:pPr>
        <w:spacing w:line="276" w:lineRule="auto"/>
        <w:ind w:leftChars="0" w:left="0" w:firstLineChars="0" w:firstLine="0"/>
        <w:jc w:val="center"/>
        <w:outlineLvl w:val="9"/>
        <w:rPr>
          <w:rFonts w:ascii="Calibri Light" w:hAnsi="Calibri Light" w:cs="Calibri Light"/>
          <w:b/>
          <w:bCs/>
          <w:sz w:val="24"/>
          <w:szCs w:val="24"/>
        </w:rPr>
      </w:pPr>
      <w:r w:rsidRPr="00845CB0">
        <w:rPr>
          <w:rFonts w:ascii="Calibri Light" w:hAnsi="Calibri Light" w:cs="Calibri Light"/>
          <w:b/>
          <w:bCs/>
          <w:sz w:val="24"/>
          <w:szCs w:val="24"/>
        </w:rPr>
        <w:t>[</w:t>
      </w:r>
      <w:r w:rsidRPr="00845CB0">
        <w:rPr>
          <w:rFonts w:ascii="Calibri Light" w:hAnsi="Calibri Light" w:cs="Calibri Light"/>
          <w:b/>
          <w:bCs/>
          <w:sz w:val="24"/>
          <w:szCs w:val="24"/>
          <w:highlight w:val="yellow"/>
        </w:rPr>
        <w:t>DOCUMENTO</w:t>
      </w:r>
      <w:r w:rsidRPr="00845CB0">
        <w:rPr>
          <w:rFonts w:ascii="Calibri Light" w:hAnsi="Calibri Light" w:cs="Calibri Light"/>
          <w:b/>
          <w:bCs/>
          <w:sz w:val="24"/>
          <w:szCs w:val="24"/>
        </w:rPr>
        <w:t>]</w:t>
      </w:r>
      <w:r w:rsidR="000C4C77" w:rsidRPr="00845CB0">
        <w:rPr>
          <w:rStyle w:val="Refdenotaderodap"/>
          <w:rFonts w:ascii="Calibri Light" w:hAnsi="Calibri Light" w:cs="Calibri Light"/>
          <w:b/>
          <w:bCs/>
          <w:sz w:val="24"/>
          <w:szCs w:val="24"/>
        </w:rPr>
        <w:footnoteReference w:id="2"/>
      </w:r>
    </w:p>
    <w:p w:rsidR="009C1672" w:rsidRPr="00845CB0" w:rsidRDefault="009C1672" w:rsidP="00845CB0">
      <w:pPr>
        <w:spacing w:line="276" w:lineRule="auto"/>
        <w:ind w:leftChars="0" w:left="0" w:firstLineChars="0" w:firstLine="0"/>
        <w:jc w:val="center"/>
        <w:outlineLvl w:val="9"/>
        <w:rPr>
          <w:rFonts w:ascii="Calibri Light" w:hAnsi="Calibri Light" w:cs="Calibri Light"/>
          <w:b/>
          <w:bCs/>
          <w:sz w:val="24"/>
          <w:szCs w:val="24"/>
        </w:rPr>
      </w:pPr>
    </w:p>
    <w:p w:rsidR="00591ADC" w:rsidRPr="00845CB0" w:rsidRDefault="00591ADC" w:rsidP="00845CB0">
      <w:pPr>
        <w:spacing w:line="276" w:lineRule="auto"/>
        <w:ind w:leftChars="0" w:left="0" w:firstLineChars="0" w:firstLine="0"/>
        <w:outlineLvl w:val="9"/>
        <w:rPr>
          <w:rFonts w:ascii="Calibri Light" w:hAnsi="Calibri Light" w:cs="Calibri Light"/>
          <w:b/>
          <w:color w:val="000000"/>
          <w:sz w:val="24"/>
          <w:szCs w:val="24"/>
          <w:lang w:eastAsia="pt-BR"/>
        </w:rPr>
      </w:pPr>
    </w:p>
    <w:p w:rsidR="009B4152" w:rsidRDefault="009B4152" w:rsidP="00845CB0">
      <w:pPr>
        <w:spacing w:line="276" w:lineRule="auto"/>
        <w:ind w:leftChars="0" w:left="0" w:firstLineChars="0" w:firstLine="0"/>
        <w:outlineLvl w:val="9"/>
        <w:rPr>
          <w:rFonts w:ascii="Calibri Light" w:hAnsi="Calibri Light" w:cs="Calibri Light"/>
          <w:sz w:val="24"/>
          <w:szCs w:val="24"/>
        </w:rPr>
      </w:pPr>
    </w:p>
    <w:p w:rsidR="00845CB0" w:rsidRPr="00845CB0" w:rsidRDefault="00845CB0" w:rsidP="00845CB0">
      <w:pPr>
        <w:spacing w:line="276" w:lineRule="auto"/>
        <w:ind w:leftChars="0" w:left="0" w:firstLineChars="0" w:firstLine="0"/>
        <w:outlineLvl w:val="9"/>
        <w:rPr>
          <w:rFonts w:ascii="Calibri Light" w:hAnsi="Calibri Light" w:cs="Calibri Light"/>
          <w:sz w:val="24"/>
          <w:szCs w:val="24"/>
        </w:rPr>
      </w:pPr>
    </w:p>
    <w:sectPr w:rsidR="00845CB0" w:rsidRPr="00845CB0" w:rsidSect="00C42D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38"/>
      <w:pgMar w:top="993" w:right="1134" w:bottom="991" w:left="1418" w:header="0" w:footer="1431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880" w:rsidRDefault="000C7880">
      <w:pPr>
        <w:spacing w:line="240" w:lineRule="auto"/>
        <w:ind w:left="0" w:hanging="2"/>
      </w:pPr>
      <w:r>
        <w:separator/>
      </w:r>
    </w:p>
  </w:endnote>
  <w:endnote w:type="continuationSeparator" w:id="1">
    <w:p w:rsidR="000C7880" w:rsidRDefault="000C78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880" w:rsidRDefault="000C7880">
      <w:pPr>
        <w:spacing w:line="240" w:lineRule="auto"/>
        <w:ind w:left="0" w:hanging="2"/>
      </w:pPr>
      <w:r>
        <w:separator/>
      </w:r>
    </w:p>
  </w:footnote>
  <w:footnote w:type="continuationSeparator" w:id="1">
    <w:p w:rsidR="000C7880" w:rsidRDefault="000C7880">
      <w:pPr>
        <w:spacing w:line="240" w:lineRule="auto"/>
        <w:ind w:left="0" w:hanging="2"/>
      </w:pPr>
      <w:r>
        <w:continuationSeparator/>
      </w:r>
    </w:p>
  </w:footnote>
  <w:footnote w:id="2">
    <w:p w:rsidR="000C4C77" w:rsidRDefault="000C4C77">
      <w:pPr>
        <w:pStyle w:val="Textodenotaderodap"/>
      </w:pPr>
      <w:r>
        <w:rPr>
          <w:rStyle w:val="Refdenotaderodap"/>
        </w:rPr>
        <w:footnoteRef/>
      </w:r>
      <w:r w:rsidR="00184D6F">
        <w:t xml:space="preserve">A assinatura do credor deve ser reconhecida em cartório.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4E58D1" w:rsidRDefault="009B4152" w:rsidP="009B4152">
    <w:pPr>
      <w:pBdr>
        <w:top w:val="nil"/>
        <w:left w:val="nil"/>
        <w:bottom w:val="nil"/>
        <w:right w:val="nil"/>
        <w:between w:val="nil"/>
      </w:pBdr>
      <w:tabs>
        <w:tab w:val="left" w:pos="21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D1" w:rsidRDefault="004E58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905"/>
    <w:multiLevelType w:val="multilevel"/>
    <w:tmpl w:val="5DE24166"/>
    <w:lvl w:ilvl="0">
      <w:start w:val="1"/>
      <w:numFmt w:val="upp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255C654A"/>
    <w:multiLevelType w:val="multilevel"/>
    <w:tmpl w:val="0416322C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269A0FF7"/>
    <w:multiLevelType w:val="multilevel"/>
    <w:tmpl w:val="6D4457C4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275F1FF3"/>
    <w:multiLevelType w:val="multilevel"/>
    <w:tmpl w:val="B796A77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7896E53"/>
    <w:multiLevelType w:val="hybridMultilevel"/>
    <w:tmpl w:val="46603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31B38"/>
    <w:multiLevelType w:val="hybridMultilevel"/>
    <w:tmpl w:val="7062F21E"/>
    <w:lvl w:ilvl="0" w:tplc="B5AC3C4A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309F784E"/>
    <w:multiLevelType w:val="multilevel"/>
    <w:tmpl w:val="0416001D"/>
    <w:styleLink w:val="Listaatua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CA078E2"/>
    <w:multiLevelType w:val="hybridMultilevel"/>
    <w:tmpl w:val="441EC936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1444B"/>
    <w:rsid w:val="000118A4"/>
    <w:rsid w:val="000134E4"/>
    <w:rsid w:val="000217C1"/>
    <w:rsid w:val="00024CF7"/>
    <w:rsid w:val="000503B4"/>
    <w:rsid w:val="0006029A"/>
    <w:rsid w:val="000660BE"/>
    <w:rsid w:val="000A7995"/>
    <w:rsid w:val="000C4C77"/>
    <w:rsid w:val="000C7880"/>
    <w:rsid w:val="000D1C5F"/>
    <w:rsid w:val="000E0E1C"/>
    <w:rsid w:val="000F3962"/>
    <w:rsid w:val="000F6B22"/>
    <w:rsid w:val="001072B2"/>
    <w:rsid w:val="00110863"/>
    <w:rsid w:val="00184D6F"/>
    <w:rsid w:val="001850E9"/>
    <w:rsid w:val="001A6356"/>
    <w:rsid w:val="001B0127"/>
    <w:rsid w:val="001B4040"/>
    <w:rsid w:val="001B9D7C"/>
    <w:rsid w:val="001D5D6B"/>
    <w:rsid w:val="002124CD"/>
    <w:rsid w:val="002549E4"/>
    <w:rsid w:val="00257983"/>
    <w:rsid w:val="002734A3"/>
    <w:rsid w:val="00297F14"/>
    <w:rsid w:val="002D485D"/>
    <w:rsid w:val="002E69D3"/>
    <w:rsid w:val="002E7347"/>
    <w:rsid w:val="003049AC"/>
    <w:rsid w:val="00320C5E"/>
    <w:rsid w:val="0032634A"/>
    <w:rsid w:val="00366685"/>
    <w:rsid w:val="00366B58"/>
    <w:rsid w:val="00387204"/>
    <w:rsid w:val="00393361"/>
    <w:rsid w:val="003B1E75"/>
    <w:rsid w:val="003D3288"/>
    <w:rsid w:val="003E318A"/>
    <w:rsid w:val="003F7CF8"/>
    <w:rsid w:val="004022FD"/>
    <w:rsid w:val="004340E3"/>
    <w:rsid w:val="00437DED"/>
    <w:rsid w:val="00477509"/>
    <w:rsid w:val="004841C4"/>
    <w:rsid w:val="004952D4"/>
    <w:rsid w:val="004C7403"/>
    <w:rsid w:val="004E58D1"/>
    <w:rsid w:val="005676C2"/>
    <w:rsid w:val="00591ADC"/>
    <w:rsid w:val="005A6EAC"/>
    <w:rsid w:val="005F4B77"/>
    <w:rsid w:val="00612FD4"/>
    <w:rsid w:val="0069321F"/>
    <w:rsid w:val="006B41E1"/>
    <w:rsid w:val="006B71F6"/>
    <w:rsid w:val="006D5E24"/>
    <w:rsid w:val="006E0BF1"/>
    <w:rsid w:val="006F5006"/>
    <w:rsid w:val="00701146"/>
    <w:rsid w:val="00701D44"/>
    <w:rsid w:val="00731CFE"/>
    <w:rsid w:val="00780B28"/>
    <w:rsid w:val="007901C5"/>
    <w:rsid w:val="007D4310"/>
    <w:rsid w:val="007E3DC4"/>
    <w:rsid w:val="0083194D"/>
    <w:rsid w:val="00845CB0"/>
    <w:rsid w:val="00860082"/>
    <w:rsid w:val="008601D7"/>
    <w:rsid w:val="00876919"/>
    <w:rsid w:val="00897B82"/>
    <w:rsid w:val="008B677E"/>
    <w:rsid w:val="008F3C8F"/>
    <w:rsid w:val="00964140"/>
    <w:rsid w:val="0096759C"/>
    <w:rsid w:val="00977D3F"/>
    <w:rsid w:val="00990444"/>
    <w:rsid w:val="009B4152"/>
    <w:rsid w:val="009C1672"/>
    <w:rsid w:val="009C4743"/>
    <w:rsid w:val="009D30B5"/>
    <w:rsid w:val="009D53DC"/>
    <w:rsid w:val="00A013F9"/>
    <w:rsid w:val="00A02BCC"/>
    <w:rsid w:val="00A33F55"/>
    <w:rsid w:val="00A469EE"/>
    <w:rsid w:val="00A77325"/>
    <w:rsid w:val="00A944B0"/>
    <w:rsid w:val="00AA7238"/>
    <w:rsid w:val="00AC3232"/>
    <w:rsid w:val="00B550CE"/>
    <w:rsid w:val="00B87324"/>
    <w:rsid w:val="00B96760"/>
    <w:rsid w:val="00BA13B9"/>
    <w:rsid w:val="00C251C3"/>
    <w:rsid w:val="00C2581F"/>
    <w:rsid w:val="00C42DC8"/>
    <w:rsid w:val="00C67555"/>
    <w:rsid w:val="00CA40F8"/>
    <w:rsid w:val="00CB20BD"/>
    <w:rsid w:val="00CD41EB"/>
    <w:rsid w:val="00CE077B"/>
    <w:rsid w:val="00CE111E"/>
    <w:rsid w:val="00D05328"/>
    <w:rsid w:val="00D10140"/>
    <w:rsid w:val="00D439D9"/>
    <w:rsid w:val="00D45A51"/>
    <w:rsid w:val="00D56B6B"/>
    <w:rsid w:val="00D6035D"/>
    <w:rsid w:val="00D6143D"/>
    <w:rsid w:val="00D93B09"/>
    <w:rsid w:val="00DD01A2"/>
    <w:rsid w:val="00DF05F5"/>
    <w:rsid w:val="00E0124A"/>
    <w:rsid w:val="00E04B07"/>
    <w:rsid w:val="00E1444B"/>
    <w:rsid w:val="00E209D8"/>
    <w:rsid w:val="00E350B5"/>
    <w:rsid w:val="00E54772"/>
    <w:rsid w:val="00E63AC0"/>
    <w:rsid w:val="00E70E79"/>
    <w:rsid w:val="00EA479E"/>
    <w:rsid w:val="00F01B1F"/>
    <w:rsid w:val="00F10F26"/>
    <w:rsid w:val="00F16696"/>
    <w:rsid w:val="00F170CC"/>
    <w:rsid w:val="00F236B0"/>
    <w:rsid w:val="00F520D4"/>
    <w:rsid w:val="00FC2E54"/>
    <w:rsid w:val="00FD22AC"/>
    <w:rsid w:val="00FF5634"/>
    <w:rsid w:val="0114528C"/>
    <w:rsid w:val="018CFD92"/>
    <w:rsid w:val="020CCCD6"/>
    <w:rsid w:val="02A5A3D2"/>
    <w:rsid w:val="02E2CB78"/>
    <w:rsid w:val="02EEF2B6"/>
    <w:rsid w:val="03B16EE8"/>
    <w:rsid w:val="04037CFC"/>
    <w:rsid w:val="05CD419A"/>
    <w:rsid w:val="05F63C5A"/>
    <w:rsid w:val="065EA16D"/>
    <w:rsid w:val="0D25932E"/>
    <w:rsid w:val="0DBBBBEC"/>
    <w:rsid w:val="0F41C0EC"/>
    <w:rsid w:val="0F73C95C"/>
    <w:rsid w:val="10237C5C"/>
    <w:rsid w:val="10C1F40D"/>
    <w:rsid w:val="10D17E7E"/>
    <w:rsid w:val="11C57602"/>
    <w:rsid w:val="13BD353B"/>
    <w:rsid w:val="1413B565"/>
    <w:rsid w:val="149B8CE4"/>
    <w:rsid w:val="14C9564E"/>
    <w:rsid w:val="15701B29"/>
    <w:rsid w:val="15791352"/>
    <w:rsid w:val="15BA071F"/>
    <w:rsid w:val="17B7B1DD"/>
    <w:rsid w:val="17DF8B6D"/>
    <w:rsid w:val="1825B379"/>
    <w:rsid w:val="1C01FA53"/>
    <w:rsid w:val="1C100B9B"/>
    <w:rsid w:val="1CD04047"/>
    <w:rsid w:val="1D7CFB51"/>
    <w:rsid w:val="1E8939CD"/>
    <w:rsid w:val="1EECB7B7"/>
    <w:rsid w:val="1F23BBE2"/>
    <w:rsid w:val="203DA4B3"/>
    <w:rsid w:val="223105A1"/>
    <w:rsid w:val="22BB0EB6"/>
    <w:rsid w:val="230EBDFF"/>
    <w:rsid w:val="24789CB7"/>
    <w:rsid w:val="257ADC98"/>
    <w:rsid w:val="27F51B55"/>
    <w:rsid w:val="2A874504"/>
    <w:rsid w:val="2BC4FADC"/>
    <w:rsid w:val="2D9A90E0"/>
    <w:rsid w:val="2EDA2686"/>
    <w:rsid w:val="2F20E053"/>
    <w:rsid w:val="2FD356C3"/>
    <w:rsid w:val="3123FE70"/>
    <w:rsid w:val="31AA502A"/>
    <w:rsid w:val="3215EAEB"/>
    <w:rsid w:val="321991F2"/>
    <w:rsid w:val="323FF8DA"/>
    <w:rsid w:val="3341062A"/>
    <w:rsid w:val="350725C2"/>
    <w:rsid w:val="35FF0B5B"/>
    <w:rsid w:val="366ACD99"/>
    <w:rsid w:val="3C2080DE"/>
    <w:rsid w:val="3C434F17"/>
    <w:rsid w:val="3C98A5CA"/>
    <w:rsid w:val="3D6704CD"/>
    <w:rsid w:val="3E7055C0"/>
    <w:rsid w:val="401CA4C0"/>
    <w:rsid w:val="413B9B49"/>
    <w:rsid w:val="417527D2"/>
    <w:rsid w:val="41FFD2BE"/>
    <w:rsid w:val="43047B42"/>
    <w:rsid w:val="43097C5B"/>
    <w:rsid w:val="431DBCC6"/>
    <w:rsid w:val="4335CE91"/>
    <w:rsid w:val="435D881B"/>
    <w:rsid w:val="43758239"/>
    <w:rsid w:val="4570D460"/>
    <w:rsid w:val="459F3F08"/>
    <w:rsid w:val="45B6AD43"/>
    <w:rsid w:val="46E89CCC"/>
    <w:rsid w:val="4715DB7B"/>
    <w:rsid w:val="471BEEAF"/>
    <w:rsid w:val="49EE70D0"/>
    <w:rsid w:val="4A3979B6"/>
    <w:rsid w:val="4AB100A1"/>
    <w:rsid w:val="4BE3AC70"/>
    <w:rsid w:val="4D43DD8E"/>
    <w:rsid w:val="4DFC6D0F"/>
    <w:rsid w:val="4E976DFA"/>
    <w:rsid w:val="4EAE3436"/>
    <w:rsid w:val="52A8B674"/>
    <w:rsid w:val="52EAA9F9"/>
    <w:rsid w:val="53BC9E16"/>
    <w:rsid w:val="54E7E1C3"/>
    <w:rsid w:val="5624B551"/>
    <w:rsid w:val="568942B3"/>
    <w:rsid w:val="56ED2A52"/>
    <w:rsid w:val="579C8571"/>
    <w:rsid w:val="58A5BF93"/>
    <w:rsid w:val="58BCBAA2"/>
    <w:rsid w:val="591B84A2"/>
    <w:rsid w:val="59CFC32E"/>
    <w:rsid w:val="5A44ADB0"/>
    <w:rsid w:val="5CC72408"/>
    <w:rsid w:val="5DE41DAE"/>
    <w:rsid w:val="5EEAAAD9"/>
    <w:rsid w:val="5F31AF67"/>
    <w:rsid w:val="5F8969DA"/>
    <w:rsid w:val="628475FA"/>
    <w:rsid w:val="637AED59"/>
    <w:rsid w:val="64CE625E"/>
    <w:rsid w:val="657C6F37"/>
    <w:rsid w:val="6723BECE"/>
    <w:rsid w:val="6804A720"/>
    <w:rsid w:val="69BEB284"/>
    <w:rsid w:val="6A147AA4"/>
    <w:rsid w:val="6BA4EE2D"/>
    <w:rsid w:val="6D5BDC34"/>
    <w:rsid w:val="6D9AAFBF"/>
    <w:rsid w:val="6EB1878D"/>
    <w:rsid w:val="700B6FC4"/>
    <w:rsid w:val="72685FA0"/>
    <w:rsid w:val="7298C748"/>
    <w:rsid w:val="72D90891"/>
    <w:rsid w:val="72F0BC1A"/>
    <w:rsid w:val="73C6DF44"/>
    <w:rsid w:val="7498BEF1"/>
    <w:rsid w:val="75279DE9"/>
    <w:rsid w:val="767C1F59"/>
    <w:rsid w:val="777D2D59"/>
    <w:rsid w:val="78630C0A"/>
    <w:rsid w:val="789D1C05"/>
    <w:rsid w:val="78DDE8E9"/>
    <w:rsid w:val="7B5C8E98"/>
    <w:rsid w:val="7BC5946B"/>
    <w:rsid w:val="7BD3613B"/>
    <w:rsid w:val="7C859A5B"/>
    <w:rsid w:val="7DD19E02"/>
    <w:rsid w:val="7E417966"/>
    <w:rsid w:val="7E474579"/>
    <w:rsid w:val="7E5696F0"/>
    <w:rsid w:val="7ED4064A"/>
    <w:rsid w:val="7F57D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446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96759C"/>
    <w:pPr>
      <w:keepNext/>
      <w:keepLines/>
      <w:spacing w:before="48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rsid w:val="009675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675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675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675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96759C"/>
    <w:pPr>
      <w:spacing w:before="240" w:after="60" w:line="276" w:lineRule="auto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6759C"/>
    <w:pPr>
      <w:spacing w:before="240" w:after="60" w:line="276" w:lineRule="auto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9675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6759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9675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9675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rsid w:val="0096759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sid w:val="0096759C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96759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sid w:val="0096759C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sid w:val="0096759C"/>
    <w:rPr>
      <w:rFonts w:ascii="Calibri Light" w:eastAsia="Times New Roman" w:hAnsi="Calibri Light" w:cs="Times New Roman"/>
      <w:b/>
      <w:bCs/>
      <w:color w:val="2E74B5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sid w:val="0096759C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sid w:val="0096759C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rsid w:val="0096759C"/>
    <w:pPr>
      <w:spacing w:after="120" w:line="48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Corpodetexto2Char">
    <w:name w:val="Corpo de texto 2 Char"/>
    <w:rsid w:val="0096759C"/>
    <w:rPr>
      <w:rFonts w:ascii="Cambria" w:eastAsia="MS Mincho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rsid w:val="009675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qFormat/>
    <w:rsid w:val="0096759C"/>
    <w:pPr>
      <w:spacing w:after="120"/>
    </w:pPr>
  </w:style>
  <w:style w:type="character" w:customStyle="1" w:styleId="CorpodetextoChar">
    <w:name w:val="Corpo de texto Char"/>
    <w:rsid w:val="0096759C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9675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qFormat/>
    <w:rsid w:val="00D77D6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356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356EE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EE"/>
    <w:rPr>
      <w:position w:val="-1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56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56EE"/>
    <w:rPr>
      <w:b/>
      <w:bCs/>
      <w:position w:val="-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3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3D1"/>
    <w:rPr>
      <w:rFonts w:ascii="Segoe UI" w:hAnsi="Segoe UI" w:cs="Segoe UI"/>
      <w:position w:val="-1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E67ECE"/>
    <w:rPr>
      <w:b/>
      <w:bCs/>
    </w:rPr>
  </w:style>
  <w:style w:type="character" w:styleId="Hyperlink">
    <w:name w:val="Hyperlink"/>
    <w:basedOn w:val="Fontepargpadro"/>
    <w:uiPriority w:val="99"/>
    <w:unhideWhenUsed/>
    <w:rsid w:val="000179DD"/>
    <w:rPr>
      <w:color w:val="0000FF" w:themeColor="hyperlink"/>
      <w:u w:val="single"/>
    </w:rPr>
  </w:style>
  <w:style w:type="character" w:styleId="Refdenotaderodap">
    <w:name w:val="footnote reference"/>
    <w:aliases w:val="Referência de rodapé,Ref,de nota de rodapé"/>
    <w:basedOn w:val="Fontepargpadro"/>
    <w:unhideWhenUsed/>
    <w:rsid w:val="00A469EE"/>
    <w:rPr>
      <w:vertAlign w:val="superscript"/>
    </w:rPr>
  </w:style>
  <w:style w:type="paragraph" w:customStyle="1" w:styleId="Default">
    <w:name w:val="Default"/>
    <w:rsid w:val="00A469EE"/>
    <w:pPr>
      <w:autoSpaceDE w:val="0"/>
      <w:autoSpaceDN w:val="0"/>
      <w:adjustRightInd w:val="0"/>
      <w:ind w:firstLine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aliases w:val="PADRÃO"/>
    <w:link w:val="SemEspaamentoChar"/>
    <w:uiPriority w:val="1"/>
    <w:qFormat/>
    <w:rsid w:val="00D6035D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aliases w:val="PADRÃO Char"/>
    <w:link w:val="SemEspaamento"/>
    <w:uiPriority w:val="1"/>
    <w:rsid w:val="00D6035D"/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aliases w:val="Nota de rodapé,Texto de rodapé"/>
    <w:basedOn w:val="Normal"/>
    <w:link w:val="TextodenotaderodapChar"/>
    <w:unhideWhenUsed/>
    <w:rsid w:val="00D6035D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</w:rPr>
  </w:style>
  <w:style w:type="character" w:customStyle="1" w:styleId="TextodenotaderodapChar">
    <w:name w:val="Texto de nota de rodapé Char"/>
    <w:aliases w:val="Nota de rodapé Char,Texto de rodapé Char"/>
    <w:basedOn w:val="Fontepargpadro"/>
    <w:link w:val="Textodenotaderodap"/>
    <w:rsid w:val="00D6035D"/>
    <w:rPr>
      <w:rFonts w:asciiTheme="minorHAnsi" w:eastAsiaTheme="minorEastAsia" w:hAnsiTheme="minorHAnsi" w:cstheme="minorBidi"/>
      <w:lang w:eastAsia="en-US"/>
    </w:rPr>
  </w:style>
  <w:style w:type="numbering" w:customStyle="1" w:styleId="Listaatual1">
    <w:name w:val="Lista atual1"/>
    <w:uiPriority w:val="99"/>
    <w:rsid w:val="00F170CC"/>
    <w:pPr>
      <w:numPr>
        <w:numId w:val="7"/>
      </w:numPr>
    </w:pPr>
  </w:style>
  <w:style w:type="table" w:styleId="Tabelacomgrade">
    <w:name w:val="Table Grid"/>
    <w:basedOn w:val="Tabelanormal"/>
    <w:uiPriority w:val="59"/>
    <w:rsid w:val="00591ADC"/>
    <w:pPr>
      <w:ind w:firstLine="0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729E6A5319544907855A373E1C4F2" ma:contentTypeVersion="15" ma:contentTypeDescription="Crie um novo documento." ma:contentTypeScope="" ma:versionID="cfd92318203d904c82f4f3dde46e4dda">
  <xsd:schema xmlns:xsd="http://www.w3.org/2001/XMLSchema" xmlns:xs="http://www.w3.org/2001/XMLSchema" xmlns:p="http://schemas.microsoft.com/office/2006/metadata/properties" xmlns:ns2="55e353b4-3628-4f67-bde3-2745d1384ea4" xmlns:ns3="14f5f45f-ce02-4d46-b30c-7e564d56b90d" xmlns:ns4="f18da350-5db9-402d-b0de-ff10c2dd3816" targetNamespace="http://schemas.microsoft.com/office/2006/metadata/properties" ma:root="true" ma:fieldsID="f0a2e7d8122acf0917a008be03083681" ns2:_="" ns3:_="" ns4:_="">
    <xsd:import namespace="55e353b4-3628-4f67-bde3-2745d1384ea4"/>
    <xsd:import namespace="14f5f45f-ce02-4d46-b30c-7e564d56b90d"/>
    <xsd:import namespace="f18da350-5db9-402d-b0de-ff10c2dd3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353b4-3628-4f67-bde3-2745d1384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00825cc-8649-4efa-970e-a925b93e2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5f45f-ce02-4d46-b30c-7e564d56b90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191177-4c68-4baf-bdac-1005006b5106}" ma:internalName="TaxCatchAll" ma:showField="CatchAllData" ma:web="14f5f45f-ce02-4d46-b30c-7e564d56b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da350-5db9-402d-b0de-ff10c2dd381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F9+tJGMqSR+dt685NWGVV/fXw==">AMUW2mWwXVa97lRAOiBw9BcpYXII1maXVWNDzpbGDflZWNt1zCHogjWbt3Wsag0tRtPw4ZTnwiAMAs396CicNAjhxb1jsUFF88Qyzb6ulaMX34sZLle7/+o=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f5f45f-ce02-4d46-b30c-7e564d56b90d" xsi:nil="true"/>
    <lcf76f155ced4ddcb4097134ff3c332f xmlns="55e353b4-3628-4f67-bde3-2745d1384ea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49D9D-57E9-44D4-A931-C3FD4F165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1FD88-B843-4058-8FDF-283E3C5E3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353b4-3628-4f67-bde3-2745d1384ea4"/>
    <ds:schemaRef ds:uri="14f5f45f-ce02-4d46-b30c-7e564d56b90d"/>
    <ds:schemaRef ds:uri="f18da350-5db9-402d-b0de-ff10c2dd3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5DECDAA-4FD7-4A73-B262-D055DE733AE7}">
  <ds:schemaRefs>
    <ds:schemaRef ds:uri="http://schemas.microsoft.com/office/2006/metadata/properties"/>
    <ds:schemaRef ds:uri="http://schemas.microsoft.com/office/infopath/2007/PartnerControls"/>
    <ds:schemaRef ds:uri="14f5f45f-ce02-4d46-b30c-7e564d56b90d"/>
    <ds:schemaRef ds:uri="55e353b4-3628-4f67-bde3-2745d1384ea4"/>
  </ds:schemaRefs>
</ds:datastoreItem>
</file>

<file path=customXml/itemProps5.xml><?xml version="1.0" encoding="utf-8"?>
<ds:datastoreItem xmlns:ds="http://schemas.openxmlformats.org/officeDocument/2006/customXml" ds:itemID="{22153F1B-00B4-9E4C-8BD7-9091F615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100</vt:i4>
      </vt:variant>
    </vt:vector>
  </HeadingPairs>
  <TitlesOfParts>
    <vt:vector size="101" baseType="lpstr">
      <vt:lpstr/>
      <vt:lpstr/>
      <vt:lpstr/>
      <vt:lpstr/>
      <vt:lpstr>Termo de Autorização para retenção de honorários</vt:lpstr>
      <vt:lpstr/>
      <vt:lpstr>Contratante: Thiago Oliveira Omena, brasileiro, casado, médico inscrito no CPF/M</vt:lpstr>
      <vt:lpstr/>
      <vt:lpstr>Contratado: Papini, Bastos &amp; Toledo Sociedade De Advogados, escritório de advoca</vt:lpstr>
      <vt:lpstr/>
      <vt:lpstr>Cláusula Primeira – Objeto</vt:lpstr>
      <vt:lpstr>O presente termo tem por objeto a autorização dos Contratantes para que o Contra</vt:lpstr>
      <vt:lpstr/>
      <vt:lpstr>Cláusula Segunda – Valor Dos Honorários</vt:lpstr>
      <vt:lpstr>Os honorários a serem retidos pelo Contratado estão estipulados no valor de 30% </vt:lpstr>
      <vt:lpstr>Os contratantes receberam, juntos, a quantia de R$ 6.048,00 (seis mil e quarenta</vt:lpstr>
      <vt:lpstr/>
      <vt:lpstr>Cláusula Terceira – Autorização Expressa</vt:lpstr>
      <vt:lpstr>Os Contratantes autorizam expressamente o Contratado a reter, no momento do rece</vt:lpstr>
      <vt:lpstr/>
      <vt:lpstr>Cláusula Quarta – Vigência</vt:lpstr>
      <vt:lpstr>Esta autorização permanecerá em vigor enquanto perdurar o contrato de prestação </vt:lpstr>
      <vt:lpstr/>
      <vt:lpstr>Cláusula Quinta – Disposições Finais</vt:lpstr>
      <vt:lpstr>O presente termo é firmado em conformidade com a legislação vigente, especialmen</vt:lpstr>
      <vt:lpstr>Fica eleito o foro da Comarca de [localidade] para dirimir eventuais controvérsi</vt:lpstr>
      <vt:lpstr/>
      <vt:lpstr>E, por estarem justos e contratados, assinam o presente instrumento em [número]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Advogado</dc:creator>
  <cp:lastModifiedBy>ASCOM OAB</cp:lastModifiedBy>
  <cp:revision>2</cp:revision>
  <cp:lastPrinted>2024-06-22T01:08:00Z</cp:lastPrinted>
  <dcterms:created xsi:type="dcterms:W3CDTF">2025-02-06T20:30:00Z</dcterms:created>
  <dcterms:modified xsi:type="dcterms:W3CDTF">2025-02-06T20:30:00Z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0x010100CDF729E6A5319544907855A373E1C4F2</vt:lpwstr>
  </property>
  <property fmtid="{D5CDD505-2E9C-101B-9397-08002B2CF9AE}" pid="3" name="MediaServiceImageTags">
    <vt:lpwstr/>
  </property>
</Properties>
</file>